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42" w:rsidRDefault="00707C42" w:rsidP="00707C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C42" w:rsidRDefault="00707C42" w:rsidP="00707C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C42" w:rsidRDefault="00707C42" w:rsidP="00707C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C42" w:rsidRDefault="00707C42" w:rsidP="00707C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C42" w:rsidRDefault="00707C42" w:rsidP="00707C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C42" w:rsidRDefault="00707C42" w:rsidP="00707C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C42" w:rsidRDefault="00707C42" w:rsidP="00707C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C42" w:rsidRDefault="00707C42" w:rsidP="00707C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C42" w:rsidRDefault="00707C42" w:rsidP="00707C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C42" w:rsidRDefault="00707C42" w:rsidP="00707C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C42" w:rsidRDefault="00707C42" w:rsidP="00707C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C42" w:rsidRPr="00976831" w:rsidRDefault="00707C42" w:rsidP="00707C42">
      <w:pPr>
        <w:pStyle w:val="a3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sz w:val="34"/>
          <w:szCs w:val="34"/>
        </w:rPr>
        <w:t xml:space="preserve">Материал составлен: </w:t>
      </w:r>
      <w:proofErr w:type="spellStart"/>
      <w:r w:rsidRPr="00976831">
        <w:rPr>
          <w:rFonts w:ascii="Times New Roman" w:hAnsi="Times New Roman" w:cs="Times New Roman"/>
          <w:b/>
          <w:i/>
          <w:sz w:val="34"/>
          <w:szCs w:val="34"/>
        </w:rPr>
        <w:t>Коршнёвой</w:t>
      </w:r>
      <w:proofErr w:type="spellEnd"/>
      <w:r w:rsidRPr="00976831">
        <w:rPr>
          <w:rFonts w:ascii="Times New Roman" w:hAnsi="Times New Roman" w:cs="Times New Roman"/>
          <w:b/>
          <w:i/>
          <w:sz w:val="34"/>
          <w:szCs w:val="34"/>
        </w:rPr>
        <w:t xml:space="preserve"> Татьяной Сергеевной, </w:t>
      </w:r>
      <w:r w:rsidRPr="00976831">
        <w:rPr>
          <w:rFonts w:ascii="Times New Roman" w:hAnsi="Times New Roman" w:cs="Times New Roman"/>
          <w:sz w:val="34"/>
          <w:szCs w:val="34"/>
        </w:rPr>
        <w:t>педагогом-психологом УО «Гомельский государственный профессионально-технический колледж народных художественных промыслов».</w:t>
      </w:r>
    </w:p>
    <w:p w:rsidR="00707C42" w:rsidRPr="00976831" w:rsidRDefault="00707C42" w:rsidP="00707C42">
      <w:pPr>
        <w:pStyle w:val="a3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707C42" w:rsidRPr="00976831" w:rsidRDefault="00707C42" w:rsidP="00707C42">
      <w:pPr>
        <w:spacing w:line="276" w:lineRule="auto"/>
        <w:rPr>
          <w:b/>
          <w:sz w:val="34"/>
          <w:szCs w:val="34"/>
          <w:u w:val="single"/>
        </w:rPr>
      </w:pPr>
      <w:bookmarkStart w:id="0" w:name="_GoBack"/>
      <w:bookmarkEnd w:id="0"/>
    </w:p>
    <w:p w:rsidR="00522EE7" w:rsidRPr="00976831" w:rsidRDefault="00707C42" w:rsidP="00707C42">
      <w:pPr>
        <w:pStyle w:val="a3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i/>
          <w:sz w:val="34"/>
          <w:szCs w:val="34"/>
        </w:rPr>
        <w:t xml:space="preserve">Аннотация: </w:t>
      </w:r>
      <w:r w:rsidRPr="00976831">
        <w:rPr>
          <w:rFonts w:ascii="Times New Roman" w:hAnsi="Times New Roman" w:cs="Times New Roman"/>
          <w:sz w:val="34"/>
          <w:szCs w:val="34"/>
        </w:rPr>
        <w:t xml:space="preserve">в данной методичке </w:t>
      </w:r>
      <w:r w:rsidR="004E32B3" w:rsidRPr="00976831">
        <w:rPr>
          <w:rFonts w:ascii="Times New Roman" w:hAnsi="Times New Roman" w:cs="Times New Roman"/>
          <w:sz w:val="34"/>
          <w:szCs w:val="34"/>
        </w:rPr>
        <w:t>рассказывается о том, что такое конфликт, основные виды и причины конфликтов, способы разрешения и стратегии поведения</w:t>
      </w:r>
      <w:r w:rsidR="000B16FB" w:rsidRPr="00976831">
        <w:rPr>
          <w:rFonts w:ascii="Times New Roman" w:hAnsi="Times New Roman" w:cs="Times New Roman"/>
          <w:sz w:val="34"/>
          <w:szCs w:val="34"/>
        </w:rPr>
        <w:t xml:space="preserve"> в</w:t>
      </w:r>
      <w:r w:rsidR="004E32B3" w:rsidRPr="00976831">
        <w:rPr>
          <w:rFonts w:ascii="Times New Roman" w:hAnsi="Times New Roman" w:cs="Times New Roman"/>
          <w:sz w:val="34"/>
          <w:szCs w:val="34"/>
        </w:rPr>
        <w:t xml:space="preserve"> конфликте. Также предлагается кодекс поведения в конфликте с целью минимизации конфликтов </w:t>
      </w:r>
      <w:r w:rsidR="000B16FB" w:rsidRPr="00976831">
        <w:rPr>
          <w:rFonts w:ascii="Times New Roman" w:hAnsi="Times New Roman" w:cs="Times New Roman"/>
          <w:sz w:val="34"/>
          <w:szCs w:val="34"/>
        </w:rPr>
        <w:t>в жизни человека.</w:t>
      </w:r>
    </w:p>
    <w:p w:rsidR="00707C42" w:rsidRDefault="00707C4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07C42" w:rsidRPr="00976831" w:rsidRDefault="00707C42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Monotype Corsiva" w:hAnsi="Monotype Corsiva" w:cs="Times New Roman"/>
          <w:b/>
          <w:sz w:val="34"/>
          <w:szCs w:val="34"/>
        </w:rPr>
        <w:lastRenderedPageBreak/>
        <w:t xml:space="preserve">КОНФЛИКТ </w:t>
      </w:r>
      <w:r w:rsidRPr="00976831">
        <w:rPr>
          <w:rFonts w:ascii="Times New Roman" w:hAnsi="Times New Roman" w:cs="Times New Roman"/>
          <w:sz w:val="34"/>
          <w:szCs w:val="34"/>
        </w:rPr>
        <w:t>(лат) означает столкновение сторон, мнений, сил, различных позиций.</w:t>
      </w:r>
    </w:p>
    <w:p w:rsidR="00707C42" w:rsidRPr="00976831" w:rsidRDefault="00707C42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  <w:u w:val="single"/>
        </w:rPr>
      </w:pPr>
      <w:r w:rsidRPr="00976831">
        <w:rPr>
          <w:rFonts w:ascii="Times New Roman" w:hAnsi="Times New Roman" w:cs="Times New Roman"/>
          <w:sz w:val="34"/>
          <w:szCs w:val="34"/>
          <w:u w:val="single"/>
        </w:rPr>
        <w:t>Виды конфликтов:</w:t>
      </w:r>
    </w:p>
    <w:p w:rsidR="00707C42" w:rsidRPr="00976831" w:rsidRDefault="00707C42" w:rsidP="00976831">
      <w:pPr>
        <w:pStyle w:val="a3"/>
        <w:numPr>
          <w:ilvl w:val="0"/>
          <w:numId w:val="1"/>
        </w:numPr>
        <w:ind w:right="-307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976831">
        <w:rPr>
          <w:rFonts w:ascii="Times New Roman" w:hAnsi="Times New Roman" w:cs="Times New Roman"/>
          <w:sz w:val="34"/>
          <w:szCs w:val="34"/>
        </w:rPr>
        <w:t>Межличностные</w:t>
      </w:r>
      <w:proofErr w:type="gramEnd"/>
      <w:r w:rsidRPr="00976831">
        <w:rPr>
          <w:rFonts w:ascii="Times New Roman" w:hAnsi="Times New Roman" w:cs="Times New Roman"/>
          <w:sz w:val="34"/>
          <w:szCs w:val="34"/>
        </w:rPr>
        <w:t xml:space="preserve"> – конфликт двух и более людей;</w:t>
      </w:r>
    </w:p>
    <w:p w:rsidR="00707C42" w:rsidRPr="00976831" w:rsidRDefault="00707C42" w:rsidP="00976831">
      <w:pPr>
        <w:pStyle w:val="a3"/>
        <w:numPr>
          <w:ilvl w:val="0"/>
          <w:numId w:val="1"/>
        </w:numPr>
        <w:ind w:right="-307"/>
        <w:jc w:val="both"/>
        <w:rPr>
          <w:rFonts w:ascii="Times New Roman" w:hAnsi="Times New Roman" w:cs="Times New Roman"/>
          <w:sz w:val="34"/>
          <w:szCs w:val="34"/>
        </w:rPr>
      </w:pPr>
      <w:proofErr w:type="spellStart"/>
      <w:r w:rsidRPr="00976831">
        <w:rPr>
          <w:rFonts w:ascii="Times New Roman" w:hAnsi="Times New Roman" w:cs="Times New Roman"/>
          <w:sz w:val="34"/>
          <w:szCs w:val="34"/>
        </w:rPr>
        <w:t>Внутриличностные</w:t>
      </w:r>
      <w:proofErr w:type="spellEnd"/>
      <w:r w:rsidRPr="00976831">
        <w:rPr>
          <w:rFonts w:ascii="Times New Roman" w:hAnsi="Times New Roman" w:cs="Times New Roman"/>
          <w:sz w:val="34"/>
          <w:szCs w:val="34"/>
        </w:rPr>
        <w:t xml:space="preserve"> – противоречия между мотивами, желаниями, стремлениями внутри человека;</w:t>
      </w:r>
    </w:p>
    <w:p w:rsidR="00AD0E39" w:rsidRPr="00976831" w:rsidRDefault="00AD0E39" w:rsidP="00976831">
      <w:pPr>
        <w:pStyle w:val="a3"/>
        <w:numPr>
          <w:ilvl w:val="0"/>
          <w:numId w:val="1"/>
        </w:numPr>
        <w:ind w:right="-307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sz w:val="34"/>
          <w:szCs w:val="34"/>
        </w:rPr>
        <w:t>Межгрупповые – столкновение интересов, целей, ценно</w:t>
      </w:r>
      <w:r w:rsidR="00976831" w:rsidRPr="00976831">
        <w:rPr>
          <w:rFonts w:ascii="Times New Roman" w:hAnsi="Times New Roman" w:cs="Times New Roman"/>
          <w:sz w:val="34"/>
          <w:szCs w:val="34"/>
        </w:rPr>
        <w:t>стей различных групп и др. виды.</w:t>
      </w:r>
    </w:p>
    <w:p w:rsidR="00AD0E39" w:rsidRPr="00976831" w:rsidRDefault="00AD0E39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  <w:u w:val="single"/>
        </w:rPr>
      </w:pPr>
      <w:r w:rsidRPr="00976831">
        <w:rPr>
          <w:rFonts w:ascii="Times New Roman" w:hAnsi="Times New Roman" w:cs="Times New Roman"/>
          <w:sz w:val="34"/>
          <w:szCs w:val="34"/>
          <w:u w:val="single"/>
        </w:rPr>
        <w:t>Основные причины конфликта:</w:t>
      </w:r>
    </w:p>
    <w:p w:rsidR="00AD0E39" w:rsidRPr="00976831" w:rsidRDefault="00AD0E39" w:rsidP="00976831">
      <w:pPr>
        <w:pStyle w:val="a3"/>
        <w:numPr>
          <w:ilvl w:val="0"/>
          <w:numId w:val="2"/>
        </w:numPr>
        <w:ind w:right="-307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sz w:val="34"/>
          <w:szCs w:val="34"/>
        </w:rPr>
        <w:t>Неумение оказывать и принимать поддержку;</w:t>
      </w:r>
      <w:r w:rsidR="00976831" w:rsidRPr="00976831">
        <w:t xml:space="preserve"> </w:t>
      </w:r>
      <w:r w:rsidR="0097683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E1D7E1" wp14:editId="2D2393BD">
            <wp:simplePos x="0" y="0"/>
            <wp:positionH relativeFrom="column">
              <wp:posOffset>5676900</wp:posOffset>
            </wp:positionH>
            <wp:positionV relativeFrom="paragraph">
              <wp:posOffset>-4445</wp:posOffset>
            </wp:positionV>
            <wp:extent cx="1164590" cy="1543050"/>
            <wp:effectExtent l="0" t="0" r="0" b="0"/>
            <wp:wrapSquare wrapText="bothSides"/>
            <wp:docPr id="1" name="Рисунок 1" descr="http://drjacksinger.com/wp-content/uploads/2013/01/workplace_violence_400_wht_9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jacksinger.com/wp-content/uploads/2013/01/workplace_violence_400_wht_99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E39" w:rsidRPr="00976831" w:rsidRDefault="00AD0E39" w:rsidP="00976831">
      <w:pPr>
        <w:pStyle w:val="a3"/>
        <w:numPr>
          <w:ilvl w:val="0"/>
          <w:numId w:val="2"/>
        </w:numPr>
        <w:ind w:right="-307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sz w:val="34"/>
          <w:szCs w:val="34"/>
        </w:rPr>
        <w:t>Различия в целях, представлениях и ценностях;</w:t>
      </w:r>
    </w:p>
    <w:p w:rsidR="00AD0E39" w:rsidRPr="00976831" w:rsidRDefault="00AD0E39" w:rsidP="00976831">
      <w:pPr>
        <w:pStyle w:val="a3"/>
        <w:numPr>
          <w:ilvl w:val="0"/>
          <w:numId w:val="2"/>
        </w:numPr>
        <w:ind w:right="-307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sz w:val="34"/>
          <w:szCs w:val="34"/>
        </w:rPr>
        <w:t>Различия в уровне знаний и жизненного опыта;</w:t>
      </w:r>
    </w:p>
    <w:p w:rsidR="005E1A68" w:rsidRPr="00976831" w:rsidRDefault="00AD0E39" w:rsidP="00976831">
      <w:pPr>
        <w:pStyle w:val="a3"/>
        <w:numPr>
          <w:ilvl w:val="0"/>
          <w:numId w:val="2"/>
        </w:numPr>
        <w:ind w:right="-307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sz w:val="34"/>
          <w:szCs w:val="34"/>
        </w:rPr>
        <w:t>Различия в способах достижения цели</w:t>
      </w:r>
      <w:r w:rsidR="005E1A68" w:rsidRPr="00976831">
        <w:rPr>
          <w:rFonts w:ascii="Times New Roman" w:hAnsi="Times New Roman" w:cs="Times New Roman"/>
          <w:sz w:val="34"/>
          <w:szCs w:val="34"/>
        </w:rPr>
        <w:t xml:space="preserve"> и т.д.</w:t>
      </w:r>
    </w:p>
    <w:p w:rsidR="005E1A68" w:rsidRPr="00976831" w:rsidRDefault="005E1A68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  <w:u w:val="single"/>
        </w:rPr>
      </w:pPr>
      <w:r w:rsidRPr="00976831">
        <w:rPr>
          <w:rFonts w:ascii="Times New Roman" w:hAnsi="Times New Roman" w:cs="Times New Roman"/>
          <w:sz w:val="34"/>
          <w:szCs w:val="34"/>
        </w:rPr>
        <w:t xml:space="preserve">Выделяют </w:t>
      </w:r>
      <w:r w:rsidRPr="00976831">
        <w:rPr>
          <w:rFonts w:ascii="Times New Roman" w:hAnsi="Times New Roman" w:cs="Times New Roman"/>
          <w:sz w:val="34"/>
          <w:szCs w:val="34"/>
          <w:u w:val="single"/>
        </w:rPr>
        <w:t>2 способа разрешения конфликтов:</w:t>
      </w:r>
    </w:p>
    <w:p w:rsidR="005E1A68" w:rsidRPr="00976831" w:rsidRDefault="005E1A68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i/>
          <w:sz w:val="34"/>
          <w:szCs w:val="34"/>
        </w:rPr>
        <w:t>1) конструктивный</w:t>
      </w:r>
      <w:r w:rsidRPr="00976831">
        <w:rPr>
          <w:rFonts w:ascii="Times New Roman" w:hAnsi="Times New Roman" w:cs="Times New Roman"/>
          <w:sz w:val="34"/>
          <w:szCs w:val="34"/>
        </w:rPr>
        <w:t xml:space="preserve"> – выбор оптимального плана действий с причинением наименьшего ущерба для себя и противостоящего человека;</w:t>
      </w:r>
    </w:p>
    <w:p w:rsidR="005E1A68" w:rsidRPr="00976831" w:rsidRDefault="005E1A68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i/>
          <w:sz w:val="34"/>
          <w:szCs w:val="34"/>
        </w:rPr>
        <w:t xml:space="preserve">2) </w:t>
      </w:r>
      <w:proofErr w:type="gramStart"/>
      <w:r w:rsidRPr="00976831">
        <w:rPr>
          <w:rFonts w:ascii="Times New Roman" w:hAnsi="Times New Roman" w:cs="Times New Roman"/>
          <w:i/>
          <w:sz w:val="34"/>
          <w:szCs w:val="34"/>
        </w:rPr>
        <w:t>деструктивный</w:t>
      </w:r>
      <w:proofErr w:type="gramEnd"/>
      <w:r w:rsidRPr="00976831">
        <w:rPr>
          <w:rFonts w:ascii="Times New Roman" w:hAnsi="Times New Roman" w:cs="Times New Roman"/>
          <w:sz w:val="34"/>
          <w:szCs w:val="34"/>
        </w:rPr>
        <w:t xml:space="preserve"> – разрешение конфликта с помощью неприемлемых действий в отношении себя и других.</w:t>
      </w:r>
    </w:p>
    <w:p w:rsidR="005E1A68" w:rsidRPr="00976831" w:rsidRDefault="005E1A68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  <w:u w:val="single"/>
        </w:rPr>
      </w:pPr>
      <w:r w:rsidRPr="00976831">
        <w:rPr>
          <w:rFonts w:ascii="Times New Roman" w:hAnsi="Times New Roman" w:cs="Times New Roman"/>
          <w:sz w:val="34"/>
          <w:szCs w:val="34"/>
          <w:u w:val="single"/>
        </w:rPr>
        <w:t>Стратегии поведения в конфликте:</w:t>
      </w:r>
    </w:p>
    <w:p w:rsidR="005E1A68" w:rsidRPr="00976831" w:rsidRDefault="005E1A68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i/>
          <w:sz w:val="34"/>
          <w:szCs w:val="34"/>
        </w:rPr>
        <w:t>1) соперничество</w:t>
      </w:r>
      <w:r w:rsidRPr="00976831">
        <w:rPr>
          <w:rFonts w:ascii="Times New Roman" w:hAnsi="Times New Roman" w:cs="Times New Roman"/>
          <w:sz w:val="34"/>
          <w:szCs w:val="34"/>
        </w:rPr>
        <w:t xml:space="preserve"> – участник конфликта пытается заставить принять свою точку </w:t>
      </w:r>
      <w:proofErr w:type="gramStart"/>
      <w:r w:rsidRPr="00976831">
        <w:rPr>
          <w:rFonts w:ascii="Times New Roman" w:hAnsi="Times New Roman" w:cs="Times New Roman"/>
          <w:sz w:val="34"/>
          <w:szCs w:val="34"/>
        </w:rPr>
        <w:t>зрения</w:t>
      </w:r>
      <w:proofErr w:type="gramEnd"/>
      <w:r w:rsidRPr="00976831">
        <w:rPr>
          <w:rFonts w:ascii="Times New Roman" w:hAnsi="Times New Roman" w:cs="Times New Roman"/>
          <w:sz w:val="34"/>
          <w:szCs w:val="34"/>
        </w:rPr>
        <w:t xml:space="preserve"> во что бы то ни стало, его не интересуют мнения и интересы других;</w:t>
      </w:r>
    </w:p>
    <w:p w:rsidR="005E1A68" w:rsidRPr="00976831" w:rsidRDefault="005E1A68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i/>
          <w:sz w:val="34"/>
          <w:szCs w:val="34"/>
        </w:rPr>
        <w:t xml:space="preserve">2) </w:t>
      </w:r>
      <w:r w:rsidRPr="00976831">
        <w:rPr>
          <w:rFonts w:ascii="Times New Roman" w:hAnsi="Times New Roman" w:cs="Times New Roman"/>
          <w:bCs/>
          <w:i/>
          <w:sz w:val="34"/>
          <w:szCs w:val="34"/>
        </w:rPr>
        <w:t>уход</w:t>
      </w:r>
      <w:r w:rsidRPr="00976831">
        <w:rPr>
          <w:rFonts w:ascii="Times New Roman" w:hAnsi="Times New Roman" w:cs="Times New Roman"/>
          <w:bCs/>
          <w:sz w:val="34"/>
          <w:szCs w:val="34"/>
        </w:rPr>
        <w:t>,</w:t>
      </w:r>
      <w:r w:rsidRPr="00976831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976831">
        <w:rPr>
          <w:rFonts w:ascii="Times New Roman" w:hAnsi="Times New Roman" w:cs="Times New Roman"/>
          <w:sz w:val="34"/>
          <w:szCs w:val="34"/>
        </w:rPr>
        <w:t>когда человек стремится уйти от конфликта;</w:t>
      </w:r>
    </w:p>
    <w:p w:rsidR="005E1A68" w:rsidRPr="00976831" w:rsidRDefault="005E1A68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i/>
          <w:sz w:val="34"/>
          <w:szCs w:val="34"/>
        </w:rPr>
        <w:t xml:space="preserve">3) </w:t>
      </w:r>
      <w:r w:rsidRPr="00976831">
        <w:rPr>
          <w:rFonts w:ascii="Times New Roman" w:hAnsi="Times New Roman" w:cs="Times New Roman"/>
          <w:bCs/>
          <w:i/>
          <w:sz w:val="34"/>
          <w:szCs w:val="34"/>
        </w:rPr>
        <w:t>приспособление</w:t>
      </w:r>
      <w:r w:rsidRPr="00976831">
        <w:rPr>
          <w:rFonts w:ascii="Times New Roman" w:hAnsi="Times New Roman" w:cs="Times New Roman"/>
          <w:sz w:val="34"/>
          <w:szCs w:val="34"/>
        </w:rPr>
        <w:t>, когда человек отказывается от собственных интересов, готов принести их в жертву другому, пойти ему навстречу;</w:t>
      </w:r>
    </w:p>
    <w:p w:rsidR="005E1A68" w:rsidRPr="00976831" w:rsidRDefault="005E1A68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i/>
          <w:sz w:val="34"/>
          <w:szCs w:val="34"/>
        </w:rPr>
        <w:t>4) компромисс</w:t>
      </w:r>
      <w:r w:rsidRPr="00976831">
        <w:rPr>
          <w:rFonts w:ascii="Times New Roman" w:hAnsi="Times New Roman" w:cs="Times New Roman"/>
          <w:sz w:val="34"/>
          <w:szCs w:val="34"/>
        </w:rPr>
        <w:t xml:space="preserve"> </w:t>
      </w:r>
      <w:r w:rsidR="005456C5" w:rsidRPr="00976831">
        <w:rPr>
          <w:rFonts w:ascii="Times New Roman" w:hAnsi="Times New Roman" w:cs="Times New Roman"/>
          <w:sz w:val="34"/>
          <w:szCs w:val="34"/>
        </w:rPr>
        <w:t>–</w:t>
      </w:r>
      <w:r w:rsidRPr="00976831">
        <w:rPr>
          <w:rFonts w:ascii="Times New Roman" w:hAnsi="Times New Roman" w:cs="Times New Roman"/>
          <w:sz w:val="34"/>
          <w:szCs w:val="34"/>
        </w:rPr>
        <w:t xml:space="preserve"> </w:t>
      </w:r>
      <w:r w:rsidR="005456C5" w:rsidRPr="00976831">
        <w:rPr>
          <w:rFonts w:ascii="Times New Roman" w:hAnsi="Times New Roman" w:cs="Times New Roman"/>
          <w:sz w:val="34"/>
          <w:szCs w:val="34"/>
        </w:rPr>
        <w:t>урегулирование разногласий через взаимные уступки. Интересы обоих сторон удовлетворяются частично.</w:t>
      </w:r>
    </w:p>
    <w:p w:rsidR="005456C5" w:rsidRPr="00976831" w:rsidRDefault="005456C5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i/>
          <w:sz w:val="34"/>
          <w:szCs w:val="34"/>
        </w:rPr>
        <w:t>5) сотрудничество</w:t>
      </w:r>
      <w:r w:rsidRPr="00976831">
        <w:rPr>
          <w:rFonts w:ascii="Times New Roman" w:hAnsi="Times New Roman" w:cs="Times New Roman"/>
          <w:sz w:val="34"/>
          <w:szCs w:val="34"/>
        </w:rPr>
        <w:t xml:space="preserve"> – направлено на поиск решения, удовлетворяющего интересы всех сторон.</w:t>
      </w:r>
    </w:p>
    <w:p w:rsidR="005456C5" w:rsidRPr="00976831" w:rsidRDefault="005456C5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sz w:val="34"/>
          <w:szCs w:val="34"/>
        </w:rPr>
        <w:t xml:space="preserve">Существует два распространенных ЗАБЛУЖДЕНИЯ в отношении того, как следует разрешать конфликт. </w:t>
      </w:r>
    </w:p>
    <w:p w:rsidR="005456C5" w:rsidRPr="00976831" w:rsidRDefault="005456C5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sz w:val="34"/>
          <w:szCs w:val="34"/>
        </w:rPr>
        <w:t>1. В конфликте если кто-то выигрывает, то другой обязательно проигрывает.</w:t>
      </w:r>
    </w:p>
    <w:p w:rsidR="005456C5" w:rsidRPr="00976831" w:rsidRDefault="005456C5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sz w:val="34"/>
          <w:szCs w:val="34"/>
        </w:rPr>
        <w:t>2. Самым лучшим выходом из конфликта является компромисс.</w:t>
      </w:r>
    </w:p>
    <w:p w:rsidR="005456C5" w:rsidRPr="00976831" w:rsidRDefault="005456C5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sz w:val="34"/>
          <w:szCs w:val="34"/>
        </w:rPr>
        <w:t>Выход «СОТРУДНИЧЕСТВО» РАЗРУШАЕТ эти заблуждения: конфликт можно разрешить таким образом, что оба участника конфликта выигрывают и при этом получают не часть, а все, что они хотели.</w:t>
      </w:r>
    </w:p>
    <w:p w:rsidR="00976831" w:rsidRDefault="00976831">
      <w:pPr>
        <w:spacing w:after="200" w:line="276" w:lineRule="auto"/>
        <w:rPr>
          <w:rFonts w:ascii="Monotype Corsiva" w:eastAsiaTheme="minorHAnsi" w:hAnsi="Monotype Corsiva"/>
          <w:b/>
          <w:sz w:val="40"/>
          <w:szCs w:val="40"/>
          <w:lang w:eastAsia="en-US"/>
        </w:rPr>
      </w:pPr>
      <w:r>
        <w:rPr>
          <w:rFonts w:ascii="Monotype Corsiva" w:hAnsi="Monotype Corsiva"/>
          <w:b/>
          <w:sz w:val="40"/>
          <w:szCs w:val="40"/>
        </w:rPr>
        <w:br w:type="page"/>
      </w:r>
    </w:p>
    <w:p w:rsidR="005456C5" w:rsidRPr="005456C5" w:rsidRDefault="005456C5" w:rsidP="005456C5">
      <w:pPr>
        <w:pStyle w:val="a3"/>
        <w:ind w:firstLine="709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5456C5">
        <w:rPr>
          <w:rFonts w:ascii="Monotype Corsiva" w:hAnsi="Monotype Corsiva" w:cs="Times New Roman"/>
          <w:b/>
          <w:sz w:val="40"/>
          <w:szCs w:val="40"/>
        </w:rPr>
        <w:lastRenderedPageBreak/>
        <w:t>КОДЕКС ПОВЕДЕНИЯ В КОНФЛИКТЕ</w:t>
      </w:r>
    </w:p>
    <w:p w:rsidR="008749F6" w:rsidRDefault="008749F6" w:rsidP="00976831">
      <w:pPr>
        <w:pStyle w:val="a3"/>
        <w:ind w:right="-307" w:firstLine="709"/>
        <w:jc w:val="center"/>
        <w:rPr>
          <w:rFonts w:ascii="Monotype Corsiva" w:hAnsi="Monotype Corsiva" w:cs="Times New Roman"/>
          <w:sz w:val="40"/>
          <w:szCs w:val="40"/>
        </w:rPr>
      </w:pPr>
    </w:p>
    <w:p w:rsidR="008749F6" w:rsidRPr="00976831" w:rsidRDefault="008749F6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sz w:val="34"/>
          <w:szCs w:val="34"/>
        </w:rPr>
        <w:t>1. Дайте партнеру «выпустить пар». Следует вести себя спокойно, уверенно.</w:t>
      </w:r>
    </w:p>
    <w:p w:rsidR="008749F6" w:rsidRPr="00976831" w:rsidRDefault="008749F6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sz w:val="34"/>
          <w:szCs w:val="34"/>
        </w:rPr>
        <w:t>2. Сбивайте агрессию неожиданными приемами. Например</w:t>
      </w:r>
      <w:r w:rsidR="00976831">
        <w:rPr>
          <w:rFonts w:ascii="Times New Roman" w:hAnsi="Times New Roman" w:cs="Times New Roman"/>
          <w:sz w:val="34"/>
          <w:szCs w:val="34"/>
        </w:rPr>
        <w:t>,</w:t>
      </w:r>
      <w:r w:rsidRPr="00976831">
        <w:rPr>
          <w:rFonts w:ascii="Times New Roman" w:hAnsi="Times New Roman" w:cs="Times New Roman"/>
          <w:sz w:val="34"/>
          <w:szCs w:val="34"/>
        </w:rPr>
        <w:t xml:space="preserve"> задайте неожиданный вопрос «В гневе вы еще симпатичнее».</w:t>
      </w:r>
    </w:p>
    <w:p w:rsidR="008749F6" w:rsidRPr="00976831" w:rsidRDefault="008749F6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sz w:val="34"/>
          <w:szCs w:val="34"/>
        </w:rPr>
        <w:t>3. Не давайте ему отрицательных оценок, а говорите о своих чувствах. Не говорите «Вы меня обманывается», лучше «Я чувствую себя обманутым».</w:t>
      </w:r>
    </w:p>
    <w:p w:rsidR="008749F6" w:rsidRPr="00976831" w:rsidRDefault="008749F6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sz w:val="34"/>
          <w:szCs w:val="34"/>
        </w:rPr>
        <w:t>4. Не бойтесь извинит</w:t>
      </w:r>
      <w:r w:rsidR="00976831">
        <w:rPr>
          <w:rFonts w:ascii="Times New Roman" w:hAnsi="Times New Roman" w:cs="Times New Roman"/>
          <w:sz w:val="34"/>
          <w:szCs w:val="34"/>
        </w:rPr>
        <w:t>ь</w:t>
      </w:r>
      <w:r w:rsidRPr="00976831">
        <w:rPr>
          <w:rFonts w:ascii="Times New Roman" w:hAnsi="Times New Roman" w:cs="Times New Roman"/>
          <w:sz w:val="34"/>
          <w:szCs w:val="34"/>
        </w:rPr>
        <w:t>ся, если чувствуете вину.</w:t>
      </w:r>
      <w:r w:rsidR="004E32B3" w:rsidRPr="00976831">
        <w:rPr>
          <w:sz w:val="34"/>
          <w:szCs w:val="34"/>
        </w:rPr>
        <w:t xml:space="preserve"> </w:t>
      </w:r>
      <w:r w:rsidR="004E32B3" w:rsidRPr="00976831">
        <w:rPr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1" locked="0" layoutInCell="1" allowOverlap="1" wp14:anchorId="7F308DBB" wp14:editId="04BA2FB4">
            <wp:simplePos x="0" y="0"/>
            <wp:positionH relativeFrom="column">
              <wp:posOffset>4591050</wp:posOffset>
            </wp:positionH>
            <wp:positionV relativeFrom="paragraph">
              <wp:posOffset>-4445</wp:posOffset>
            </wp:positionV>
            <wp:extent cx="193167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02" y="21375"/>
                <wp:lineTo x="21302" y="0"/>
                <wp:lineTo x="0" y="0"/>
              </wp:wrapPolygon>
            </wp:wrapTight>
            <wp:docPr id="3" name="Рисунок 3" descr="конфли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флик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9F6" w:rsidRPr="00976831" w:rsidRDefault="008749F6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sz w:val="34"/>
          <w:szCs w:val="34"/>
        </w:rPr>
        <w:t>5. Замолчите первым!</w:t>
      </w:r>
    </w:p>
    <w:p w:rsidR="008749F6" w:rsidRPr="00976831" w:rsidRDefault="008749F6" w:rsidP="00976831">
      <w:pPr>
        <w:pStyle w:val="a3"/>
        <w:ind w:right="-307" w:firstLine="709"/>
        <w:jc w:val="both"/>
        <w:rPr>
          <w:rFonts w:ascii="Times New Roman" w:hAnsi="Times New Roman" w:cs="Times New Roman"/>
          <w:bCs/>
          <w:sz w:val="34"/>
          <w:szCs w:val="34"/>
        </w:rPr>
      </w:pPr>
      <w:r w:rsidRPr="00976831">
        <w:rPr>
          <w:rFonts w:ascii="Times New Roman" w:hAnsi="Times New Roman" w:cs="Times New Roman"/>
          <w:sz w:val="34"/>
          <w:szCs w:val="34"/>
        </w:rPr>
        <w:t xml:space="preserve">6. </w:t>
      </w:r>
      <w:r w:rsidRPr="00976831">
        <w:rPr>
          <w:rFonts w:ascii="Times New Roman" w:hAnsi="Times New Roman" w:cs="Times New Roman"/>
          <w:bCs/>
          <w:sz w:val="34"/>
          <w:szCs w:val="34"/>
        </w:rPr>
        <w:t>Предложите человеку высказать свои соображения по разрешению возникшей проблемы и свои варианты решения.</w:t>
      </w:r>
    </w:p>
    <w:p w:rsidR="008749F6" w:rsidRPr="00976831" w:rsidRDefault="008749F6" w:rsidP="00976831">
      <w:pPr>
        <w:pStyle w:val="a3"/>
        <w:ind w:right="-307" w:firstLine="709"/>
        <w:jc w:val="both"/>
        <w:rPr>
          <w:rFonts w:ascii="Times New Roman" w:hAnsi="Times New Roman" w:cs="Times New Roman"/>
          <w:bCs/>
          <w:sz w:val="34"/>
          <w:szCs w:val="34"/>
        </w:rPr>
      </w:pPr>
      <w:r w:rsidRPr="00976831">
        <w:rPr>
          <w:rFonts w:ascii="Times New Roman" w:hAnsi="Times New Roman" w:cs="Times New Roman"/>
          <w:bCs/>
          <w:sz w:val="34"/>
          <w:szCs w:val="34"/>
        </w:rPr>
        <w:t>7. В любом случае дайте партнеру «сохранить свое лицо». Не позволяйте себе распускаться и отвечать агрессией на агрессию. Не задевайте его достоинства. </w:t>
      </w:r>
    </w:p>
    <w:p w:rsidR="008749F6" w:rsidRPr="00976831" w:rsidRDefault="008749F6" w:rsidP="00976831">
      <w:pPr>
        <w:pStyle w:val="a3"/>
        <w:ind w:right="-307" w:firstLine="709"/>
        <w:jc w:val="both"/>
        <w:rPr>
          <w:rFonts w:ascii="Times New Roman" w:hAnsi="Times New Roman" w:cs="Times New Roman"/>
          <w:bCs/>
          <w:sz w:val="34"/>
          <w:szCs w:val="34"/>
        </w:rPr>
      </w:pPr>
      <w:r w:rsidRPr="00976831">
        <w:rPr>
          <w:rFonts w:ascii="Times New Roman" w:hAnsi="Times New Roman" w:cs="Times New Roman"/>
          <w:bCs/>
          <w:sz w:val="34"/>
          <w:szCs w:val="34"/>
        </w:rPr>
        <w:t>8. Отражайте как эхо смысл его высказываний и претен</w:t>
      </w:r>
      <w:r w:rsidRPr="00976831">
        <w:rPr>
          <w:rFonts w:ascii="Times New Roman" w:hAnsi="Times New Roman" w:cs="Times New Roman"/>
          <w:bCs/>
          <w:sz w:val="34"/>
          <w:szCs w:val="34"/>
        </w:rPr>
        <w:softHyphen/>
        <w:t>зий. Кажется, что все понятно, и все же: «Правильно ли я вас понял?», «</w:t>
      </w:r>
      <w:r w:rsidR="004E32B3" w:rsidRPr="00976831">
        <w:rPr>
          <w:rFonts w:ascii="Times New Roman" w:hAnsi="Times New Roman" w:cs="Times New Roman"/>
          <w:bCs/>
          <w:sz w:val="34"/>
          <w:szCs w:val="34"/>
        </w:rPr>
        <w:t>Вы хотели сказать…?», «</w:t>
      </w:r>
      <w:r w:rsidRPr="00976831">
        <w:rPr>
          <w:rFonts w:ascii="Times New Roman" w:hAnsi="Times New Roman" w:cs="Times New Roman"/>
          <w:bCs/>
          <w:sz w:val="34"/>
          <w:szCs w:val="34"/>
        </w:rPr>
        <w:t>Позвольте я пере</w:t>
      </w:r>
      <w:r w:rsidRPr="00976831">
        <w:rPr>
          <w:rFonts w:ascii="Times New Roman" w:hAnsi="Times New Roman" w:cs="Times New Roman"/>
          <w:bCs/>
          <w:sz w:val="34"/>
          <w:szCs w:val="34"/>
        </w:rPr>
        <w:softHyphen/>
        <w:t>скажу, чтобы убедиться, п</w:t>
      </w:r>
      <w:r w:rsidR="004E32B3" w:rsidRPr="00976831">
        <w:rPr>
          <w:rFonts w:ascii="Times New Roman" w:hAnsi="Times New Roman" w:cs="Times New Roman"/>
          <w:bCs/>
          <w:sz w:val="34"/>
          <w:szCs w:val="34"/>
        </w:rPr>
        <w:t>равильно ли я вас понял или нет»</w:t>
      </w:r>
      <w:r w:rsidRPr="00976831">
        <w:rPr>
          <w:rFonts w:ascii="Times New Roman" w:hAnsi="Times New Roman" w:cs="Times New Roman"/>
          <w:bCs/>
          <w:sz w:val="34"/>
          <w:szCs w:val="34"/>
        </w:rPr>
        <w:t>. Эта тактика устраняет недоразумения, и, кроме того, она демонстрирует внимание к человеку. А это тоже умень</w:t>
      </w:r>
      <w:r w:rsidRPr="00976831">
        <w:rPr>
          <w:rFonts w:ascii="Times New Roman" w:hAnsi="Times New Roman" w:cs="Times New Roman"/>
          <w:bCs/>
          <w:sz w:val="34"/>
          <w:szCs w:val="34"/>
        </w:rPr>
        <w:softHyphen/>
        <w:t>шает его агрессию.</w:t>
      </w:r>
    </w:p>
    <w:p w:rsidR="004E32B3" w:rsidRPr="00976831" w:rsidRDefault="004E32B3" w:rsidP="00976831">
      <w:pPr>
        <w:pStyle w:val="a3"/>
        <w:ind w:right="-307" w:firstLine="709"/>
        <w:jc w:val="both"/>
        <w:rPr>
          <w:rFonts w:ascii="Times New Roman" w:hAnsi="Times New Roman" w:cs="Times New Roman"/>
          <w:bCs/>
          <w:sz w:val="34"/>
          <w:szCs w:val="34"/>
        </w:rPr>
      </w:pPr>
      <w:r w:rsidRPr="00976831">
        <w:rPr>
          <w:rFonts w:ascii="Times New Roman" w:hAnsi="Times New Roman" w:cs="Times New Roman"/>
          <w:bCs/>
          <w:sz w:val="34"/>
          <w:szCs w:val="34"/>
        </w:rPr>
        <w:t>9. Ничего не надо доказывать.</w:t>
      </w:r>
    </w:p>
    <w:p w:rsidR="004E32B3" w:rsidRPr="00976831" w:rsidRDefault="004E32B3" w:rsidP="00976831">
      <w:pPr>
        <w:pStyle w:val="a3"/>
        <w:ind w:right="-307" w:firstLine="709"/>
        <w:jc w:val="both"/>
        <w:rPr>
          <w:rFonts w:ascii="Times New Roman" w:hAnsi="Times New Roman" w:cs="Times New Roman"/>
          <w:bCs/>
          <w:sz w:val="34"/>
          <w:szCs w:val="34"/>
        </w:rPr>
      </w:pPr>
      <w:r w:rsidRPr="00976831">
        <w:rPr>
          <w:rFonts w:ascii="Times New Roman" w:hAnsi="Times New Roman" w:cs="Times New Roman"/>
          <w:bCs/>
          <w:sz w:val="34"/>
          <w:szCs w:val="34"/>
        </w:rPr>
        <w:t xml:space="preserve">10. Не характеризуйте состояние </w:t>
      </w:r>
      <w:proofErr w:type="gramStart"/>
      <w:r w:rsidRPr="00976831">
        <w:rPr>
          <w:rFonts w:ascii="Times New Roman" w:hAnsi="Times New Roman" w:cs="Times New Roman"/>
          <w:bCs/>
          <w:sz w:val="34"/>
          <w:szCs w:val="34"/>
        </w:rPr>
        <w:t>спорящего</w:t>
      </w:r>
      <w:proofErr w:type="gramEnd"/>
      <w:r w:rsidRPr="00976831">
        <w:rPr>
          <w:rFonts w:ascii="Times New Roman" w:hAnsi="Times New Roman" w:cs="Times New Roman"/>
          <w:bCs/>
          <w:sz w:val="34"/>
          <w:szCs w:val="34"/>
        </w:rPr>
        <w:t>. Всячески избегайте словесной констатации отрицатель</w:t>
      </w:r>
      <w:r w:rsidRPr="00976831">
        <w:rPr>
          <w:rFonts w:ascii="Times New Roman" w:hAnsi="Times New Roman" w:cs="Times New Roman"/>
          <w:bCs/>
          <w:sz w:val="34"/>
          <w:szCs w:val="34"/>
        </w:rPr>
        <w:softHyphen/>
        <w:t>ного эмоционального состояния партнера: «Ну вот, полез в бутылку! … А чего ты нервничаешь, чего злишься?… Чего ты бесишься?». Подобные «успокаивающие» слова только укрепляют и усиливают развитие конфликта.</w:t>
      </w:r>
    </w:p>
    <w:p w:rsidR="004E32B3" w:rsidRPr="00976831" w:rsidRDefault="004E32B3" w:rsidP="00976831">
      <w:pPr>
        <w:pStyle w:val="a3"/>
        <w:ind w:right="-307" w:firstLine="709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976831">
        <w:rPr>
          <w:rFonts w:ascii="Times New Roman" w:hAnsi="Times New Roman" w:cs="Times New Roman"/>
          <w:bCs/>
          <w:sz w:val="34"/>
          <w:szCs w:val="34"/>
        </w:rPr>
        <w:t>11. Уходя, не хлопайте дверью.</w:t>
      </w:r>
      <w:r w:rsidRPr="00976831">
        <w:rPr>
          <w:rFonts w:ascii="Times New Roman" w:hAnsi="Times New Roman" w:cs="Times New Roman"/>
          <w:b/>
          <w:bCs/>
          <w:sz w:val="34"/>
          <w:szCs w:val="34"/>
        </w:rPr>
        <w:t> </w:t>
      </w:r>
    </w:p>
    <w:p w:rsidR="004E32B3" w:rsidRPr="00976831" w:rsidRDefault="004E32B3" w:rsidP="00976831">
      <w:pPr>
        <w:pStyle w:val="a3"/>
        <w:ind w:right="-307" w:firstLine="709"/>
        <w:jc w:val="both"/>
        <w:rPr>
          <w:rFonts w:ascii="Times New Roman" w:hAnsi="Times New Roman" w:cs="Times New Roman"/>
          <w:bCs/>
          <w:sz w:val="34"/>
          <w:szCs w:val="34"/>
        </w:rPr>
      </w:pPr>
      <w:r w:rsidRPr="00976831">
        <w:rPr>
          <w:rFonts w:ascii="Times New Roman" w:hAnsi="Times New Roman" w:cs="Times New Roman"/>
          <w:bCs/>
          <w:sz w:val="34"/>
          <w:szCs w:val="34"/>
        </w:rPr>
        <w:t xml:space="preserve">12. Говори, когда партнер остыл. Если вы замолчали, и партнер расценил отказ от ссоры как капитуляцию, лучше не опровергать этого. Держите паузу, пока он не остынет. </w:t>
      </w:r>
      <w:proofErr w:type="gramStart"/>
      <w:r w:rsidRPr="00976831">
        <w:rPr>
          <w:rFonts w:ascii="Times New Roman" w:hAnsi="Times New Roman" w:cs="Times New Roman"/>
          <w:bCs/>
          <w:sz w:val="34"/>
          <w:szCs w:val="34"/>
        </w:rPr>
        <w:t>Позиция отказавшегося от ссоры должна исключать полностью, что бы то ни было обидное и оскорбительное для партнера.</w:t>
      </w:r>
      <w:proofErr w:type="gramEnd"/>
      <w:r w:rsidRPr="00976831">
        <w:rPr>
          <w:rFonts w:ascii="Times New Roman" w:hAnsi="Times New Roman" w:cs="Times New Roman"/>
          <w:bCs/>
          <w:sz w:val="34"/>
          <w:szCs w:val="34"/>
        </w:rPr>
        <w:t xml:space="preserve"> Побеждает не тот, кто оставляет за собой последний разящий выпад, а тот, кто сумеет остановить конфликт вначале, не даст ему разгона.</w:t>
      </w:r>
    </w:p>
    <w:p w:rsidR="000B16FB" w:rsidRPr="00976831" w:rsidRDefault="004E32B3" w:rsidP="00976831">
      <w:pPr>
        <w:pStyle w:val="a3"/>
        <w:ind w:right="-307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76831">
        <w:rPr>
          <w:rFonts w:ascii="Times New Roman" w:hAnsi="Times New Roman" w:cs="Times New Roman"/>
          <w:bCs/>
          <w:sz w:val="34"/>
          <w:szCs w:val="34"/>
        </w:rPr>
        <w:t>13. Независимо от результата разрешения противоречия старайтесь не разрушать отношения.</w:t>
      </w:r>
      <w:r w:rsidR="000B16FB">
        <w:rPr>
          <w:sz w:val="32"/>
          <w:szCs w:val="32"/>
        </w:rPr>
        <w:br w:type="page"/>
      </w:r>
    </w:p>
    <w:p w:rsidR="000B16FB" w:rsidRPr="009C12E0" w:rsidRDefault="000B16FB" w:rsidP="000B16FB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C12E0">
        <w:rPr>
          <w:rFonts w:ascii="Times New Roman" w:hAnsi="Times New Roman" w:cs="Times New Roman"/>
          <w:b/>
          <w:sz w:val="34"/>
          <w:szCs w:val="34"/>
        </w:rPr>
        <w:lastRenderedPageBreak/>
        <w:t>УЧРЕЖДЕНИЕ ОБРАЗОВАНИЯ</w:t>
      </w:r>
    </w:p>
    <w:p w:rsidR="000B16FB" w:rsidRPr="009C12E0" w:rsidRDefault="000B16FB" w:rsidP="000B16FB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C12E0">
        <w:rPr>
          <w:rFonts w:ascii="Times New Roman" w:hAnsi="Times New Roman" w:cs="Times New Roman"/>
          <w:b/>
          <w:sz w:val="34"/>
          <w:szCs w:val="34"/>
        </w:rPr>
        <w:t>ГОМЕЛЬСКИЙ ГОСУДАРСТВЕННЫЙ</w:t>
      </w:r>
    </w:p>
    <w:p w:rsidR="000B16FB" w:rsidRPr="009C12E0" w:rsidRDefault="000B16FB" w:rsidP="000B16FB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C12E0">
        <w:rPr>
          <w:rFonts w:ascii="Times New Roman" w:hAnsi="Times New Roman" w:cs="Times New Roman"/>
          <w:b/>
          <w:sz w:val="34"/>
          <w:szCs w:val="34"/>
        </w:rPr>
        <w:t xml:space="preserve"> ПРОФЕССИОНАЛЬНО-ТЕХНИЧЕСКИЙ КОЛЛЕДЖ </w:t>
      </w:r>
    </w:p>
    <w:p w:rsidR="000B16FB" w:rsidRPr="009C12E0" w:rsidRDefault="000B16FB" w:rsidP="000B16FB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C12E0">
        <w:rPr>
          <w:rFonts w:ascii="Times New Roman" w:hAnsi="Times New Roman" w:cs="Times New Roman"/>
          <w:b/>
          <w:sz w:val="34"/>
          <w:szCs w:val="34"/>
        </w:rPr>
        <w:t>НАРОДНЫХ ХУДОЖЕСТВЕННЫХ ПРОМЫСЛОВ</w:t>
      </w:r>
    </w:p>
    <w:p w:rsidR="000B16FB" w:rsidRPr="009C12E0" w:rsidRDefault="000B16FB" w:rsidP="000B16F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16FB" w:rsidRPr="009C12E0" w:rsidRDefault="000B16FB" w:rsidP="000B16F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16FB" w:rsidRPr="009C12E0" w:rsidRDefault="000B16FB" w:rsidP="000B16F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16FB" w:rsidRPr="009C12E0" w:rsidRDefault="000B16FB" w:rsidP="000B16FB">
      <w:pPr>
        <w:pStyle w:val="a3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9C12E0">
        <w:rPr>
          <w:rFonts w:ascii="Times New Roman" w:hAnsi="Times New Roman" w:cs="Times New Roman"/>
          <w:b/>
          <w:sz w:val="64"/>
          <w:szCs w:val="64"/>
        </w:rPr>
        <w:t xml:space="preserve">Серия </w:t>
      </w:r>
      <w:r>
        <w:rPr>
          <w:rFonts w:ascii="Times New Roman" w:hAnsi="Times New Roman" w:cs="Times New Roman"/>
          <w:b/>
          <w:sz w:val="64"/>
          <w:szCs w:val="64"/>
        </w:rPr>
        <w:t>«</w:t>
      </w:r>
      <w:r w:rsidRPr="009C12E0">
        <w:rPr>
          <w:rFonts w:ascii="Times New Roman" w:hAnsi="Times New Roman" w:cs="Times New Roman"/>
          <w:b/>
          <w:sz w:val="64"/>
          <w:szCs w:val="64"/>
        </w:rPr>
        <w:t>В помощь педагогу</w:t>
      </w:r>
      <w:r>
        <w:rPr>
          <w:rFonts w:ascii="Times New Roman" w:hAnsi="Times New Roman" w:cs="Times New Roman"/>
          <w:b/>
          <w:sz w:val="64"/>
          <w:szCs w:val="64"/>
        </w:rPr>
        <w:t>»</w:t>
      </w:r>
    </w:p>
    <w:p w:rsidR="000B16FB" w:rsidRPr="009C12E0" w:rsidRDefault="000B16FB" w:rsidP="000B16F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16FB" w:rsidRPr="009C12E0" w:rsidRDefault="000B16FB" w:rsidP="000B16FB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0B16FB" w:rsidRPr="009C12E0" w:rsidRDefault="000B16FB" w:rsidP="000B16F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12E0">
        <w:rPr>
          <w:rFonts w:ascii="Times New Roman" w:hAnsi="Times New Roman" w:cs="Times New Roman"/>
          <w:b/>
          <w:sz w:val="44"/>
          <w:szCs w:val="44"/>
        </w:rPr>
        <w:t>Методические рекомендации</w:t>
      </w:r>
    </w:p>
    <w:p w:rsidR="000B16FB" w:rsidRPr="009C12E0" w:rsidRDefault="000B16FB" w:rsidP="000B16F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16FB" w:rsidRPr="009C12E0" w:rsidRDefault="000B16FB" w:rsidP="000B16FB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4F2B35" w:rsidRPr="004F2B35" w:rsidRDefault="000B16FB" w:rsidP="000B16FB">
      <w:pPr>
        <w:pStyle w:val="a3"/>
        <w:jc w:val="center"/>
        <w:rPr>
          <w:rFonts w:ascii="Monotype Corsiva" w:hAnsi="Monotype Corsiva" w:cs="Times New Roman"/>
          <w:b/>
          <w:sz w:val="144"/>
          <w:szCs w:val="144"/>
        </w:rPr>
      </w:pPr>
      <w:r w:rsidRPr="000B16FB">
        <w:rPr>
          <w:rFonts w:ascii="Monotype Corsiva" w:hAnsi="Monotype Corsiva" w:cs="Times New Roman"/>
          <w:b/>
          <w:sz w:val="144"/>
          <w:szCs w:val="144"/>
        </w:rPr>
        <w:t xml:space="preserve">КОДЕКС ПОВЕДЕНИЯ </w:t>
      </w:r>
      <w:proofErr w:type="gramStart"/>
      <w:r w:rsidRPr="000B16FB">
        <w:rPr>
          <w:rFonts w:ascii="Monotype Corsiva" w:hAnsi="Monotype Corsiva" w:cs="Times New Roman"/>
          <w:b/>
          <w:sz w:val="144"/>
          <w:szCs w:val="144"/>
        </w:rPr>
        <w:t>В</w:t>
      </w:r>
      <w:proofErr w:type="gramEnd"/>
      <w:r w:rsidRPr="000B16FB">
        <w:rPr>
          <w:rFonts w:ascii="Monotype Corsiva" w:hAnsi="Monotype Corsiva" w:cs="Times New Roman"/>
          <w:b/>
          <w:sz w:val="144"/>
          <w:szCs w:val="144"/>
        </w:rPr>
        <w:t xml:space="preserve"> </w:t>
      </w:r>
    </w:p>
    <w:p w:rsidR="000B16FB" w:rsidRPr="000B16FB" w:rsidRDefault="000B16FB" w:rsidP="000B16FB">
      <w:pPr>
        <w:pStyle w:val="a3"/>
        <w:jc w:val="center"/>
        <w:rPr>
          <w:rFonts w:ascii="Monotype Corsiva" w:hAnsi="Monotype Corsiva" w:cs="Times New Roman"/>
          <w:b/>
          <w:sz w:val="144"/>
          <w:szCs w:val="144"/>
        </w:rPr>
      </w:pPr>
      <w:proofErr w:type="gramStart"/>
      <w:r w:rsidRPr="000B16FB">
        <w:rPr>
          <w:rFonts w:ascii="Monotype Corsiva" w:hAnsi="Monotype Corsiva" w:cs="Times New Roman"/>
          <w:b/>
          <w:sz w:val="144"/>
          <w:szCs w:val="144"/>
        </w:rPr>
        <w:t>КОНФЛИКТЕ</w:t>
      </w:r>
      <w:proofErr w:type="gramEnd"/>
    </w:p>
    <w:p w:rsidR="000B16FB" w:rsidRDefault="000B16FB" w:rsidP="000B16FB">
      <w:pPr>
        <w:pStyle w:val="a3"/>
        <w:rPr>
          <w:rFonts w:ascii="Times New Roman" w:hAnsi="Times New Roman" w:cs="Times New Roman"/>
          <w:b/>
          <w:sz w:val="144"/>
          <w:szCs w:val="144"/>
        </w:rPr>
      </w:pPr>
    </w:p>
    <w:p w:rsidR="000B16FB" w:rsidRDefault="000B16FB" w:rsidP="000B16FB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0B16FB" w:rsidRPr="009C12E0" w:rsidRDefault="000B16FB" w:rsidP="000B16FB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0B16FB" w:rsidRPr="009C12E0" w:rsidRDefault="000B16FB" w:rsidP="000B16F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12E0">
        <w:rPr>
          <w:rFonts w:ascii="Times New Roman" w:hAnsi="Times New Roman" w:cs="Times New Roman"/>
          <w:b/>
          <w:sz w:val="44"/>
          <w:szCs w:val="44"/>
        </w:rPr>
        <w:t>Гомель, 2016</w:t>
      </w:r>
    </w:p>
    <w:p w:rsidR="005456C5" w:rsidRPr="005456C5" w:rsidRDefault="005456C5" w:rsidP="004E32B3">
      <w:pPr>
        <w:pStyle w:val="a3"/>
        <w:rPr>
          <w:rFonts w:ascii="Monotype Corsiva" w:hAnsi="Monotype Corsiva" w:cs="Times New Roman"/>
          <w:sz w:val="40"/>
          <w:szCs w:val="40"/>
        </w:rPr>
      </w:pPr>
    </w:p>
    <w:sectPr w:rsidR="005456C5" w:rsidRPr="005456C5" w:rsidSect="0097683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1F"/>
    <w:multiLevelType w:val="hybridMultilevel"/>
    <w:tmpl w:val="90E05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EA6002"/>
    <w:multiLevelType w:val="hybridMultilevel"/>
    <w:tmpl w:val="F54610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42"/>
    <w:rsid w:val="000B16FB"/>
    <w:rsid w:val="004E32B3"/>
    <w:rsid w:val="004F2B35"/>
    <w:rsid w:val="00522EE7"/>
    <w:rsid w:val="005456C5"/>
    <w:rsid w:val="005E1A68"/>
    <w:rsid w:val="00707C42"/>
    <w:rsid w:val="007E6106"/>
    <w:rsid w:val="008749F6"/>
    <w:rsid w:val="00976831"/>
    <w:rsid w:val="00A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4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4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2016-08-29T19:12:00Z</cp:lastPrinted>
  <dcterms:created xsi:type="dcterms:W3CDTF">2016-08-29T05:38:00Z</dcterms:created>
  <dcterms:modified xsi:type="dcterms:W3CDTF">2016-09-02T11:46:00Z</dcterms:modified>
</cp:coreProperties>
</file>